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57" w:rsidRDefault="006E23B0">
      <w:pPr>
        <w:rPr>
          <w:rStyle w:val="a3"/>
          <w:color w:val="404040"/>
          <w:bdr w:val="none" w:sz="0" w:space="0" w:color="auto" w:frame="1"/>
          <w:shd w:val="clear" w:color="auto" w:fill="FFFFFF"/>
        </w:rPr>
      </w:pPr>
      <w:r>
        <w:rPr>
          <w:rStyle w:val="a3"/>
          <w:color w:val="404040"/>
          <w:bdr w:val="none" w:sz="0" w:space="0" w:color="auto" w:frame="1"/>
          <w:shd w:val="clear" w:color="auto" w:fill="FFFFFF"/>
        </w:rPr>
        <w:t>Цифровой гражданин — это тот, кто…</w:t>
      </w:r>
    </w:p>
    <w:p w:rsidR="006E23B0" w:rsidRPr="006E23B0" w:rsidRDefault="006E23B0" w:rsidP="006E23B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color w:val="404040"/>
          <w:sz w:val="24"/>
          <w:szCs w:val="24"/>
          <w:lang w:val="ru-RU" w:eastAsia="kk-KZ"/>
        </w:rPr>
      </w:pPr>
      <w:r w:rsidRPr="006E23B0">
        <w:rPr>
          <w:rFonts w:ascii="inherit" w:eastAsia="Times New Roman" w:hAnsi="inherit" w:cs="Times New Roman"/>
          <w:b/>
          <w:color w:val="404040"/>
          <w:sz w:val="24"/>
          <w:szCs w:val="24"/>
          <w:lang w:val="ru-RU" w:eastAsia="kk-KZ"/>
        </w:rPr>
        <w:t>ОБРАЗОВАТЕЛЬНЫЕ ТЕХНОЛОГИИ И ЦИФРОВАЯ ГРАМОТНОСТЬ</w:t>
      </w:r>
    </w:p>
    <w:p w:rsidR="006E23B0" w:rsidRDefault="006E23B0" w:rsidP="006E23B0">
      <w:p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</w:p>
    <w:p w:rsidR="006E23B0" w:rsidRPr="006E23B0" w:rsidRDefault="006E23B0" w:rsidP="006E23B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использует эффективные стратегии поиска информации (например, ключевые слова, сужение, детализация поиска)</w:t>
      </w:r>
    </w:p>
    <w:p w:rsidR="006E23B0" w:rsidRPr="006E23B0" w:rsidRDefault="006E23B0" w:rsidP="006E23B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использует надежные онлайн-ресурсы (например, базы данных, энциклопедии, электронные книги)</w:t>
      </w:r>
    </w:p>
    <w:p w:rsidR="006E23B0" w:rsidRPr="006E23B0" w:rsidRDefault="006E23B0" w:rsidP="006E23B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критически оценивает информацию: используемые онлайн ресурсы и  сайты</w:t>
      </w:r>
    </w:p>
    <w:p w:rsidR="006E23B0" w:rsidRPr="006E23B0" w:rsidRDefault="006E23B0" w:rsidP="006E23B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работает не хаотично, а регулярно применяет разработанную самостоятельно или с помощью учителя модель запроса, сбора информации, её использования и оценки качества получаемой информации.</w:t>
      </w:r>
    </w:p>
    <w:p w:rsidR="006E23B0" w:rsidRDefault="006E23B0" w:rsidP="006E23B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val="ru-RU" w:eastAsia="kk-KZ"/>
        </w:rPr>
      </w:pPr>
    </w:p>
    <w:p w:rsidR="006E23B0" w:rsidRPr="006E23B0" w:rsidRDefault="006E23B0" w:rsidP="006E23B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color w:val="404040"/>
          <w:sz w:val="24"/>
          <w:szCs w:val="24"/>
          <w:lang w:val="ru-RU" w:eastAsia="kk-KZ"/>
        </w:rPr>
      </w:pPr>
      <w:r w:rsidRPr="006E23B0">
        <w:rPr>
          <w:rFonts w:ascii="inherit" w:eastAsia="Times New Roman" w:hAnsi="inherit" w:cs="Times New Roman"/>
          <w:b/>
          <w:color w:val="404040"/>
          <w:sz w:val="24"/>
          <w:szCs w:val="24"/>
          <w:lang w:val="ru-RU" w:eastAsia="kk-KZ"/>
        </w:rPr>
        <w:t>ОТВЕТСВЕННОСТЬ</w:t>
      </w:r>
    </w:p>
    <w:p w:rsidR="006E23B0" w:rsidRPr="006E23B0" w:rsidRDefault="006E23B0" w:rsidP="006E23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уважает интеллектуальную собственность других (например, цитирует, оценивает изученный ресурс)</w:t>
      </w:r>
    </w:p>
    <w:p w:rsidR="006E23B0" w:rsidRPr="006E23B0" w:rsidRDefault="006E23B0" w:rsidP="006E23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использует цифровые ресурсы ответственно и придерживается пользовательских соглашений</w:t>
      </w:r>
    </w:p>
    <w:p w:rsidR="006E23B0" w:rsidRPr="006E23B0" w:rsidRDefault="006E23B0" w:rsidP="006E23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понимает ответственность и возможные последствия несанкционированного распространения информации.</w:t>
      </w:r>
    </w:p>
    <w:p w:rsidR="006E23B0" w:rsidRPr="006E23B0" w:rsidRDefault="006E23B0" w:rsidP="006E23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общается соответствующим образом в соответствии форматом того или иного социального сообщества</w:t>
      </w:r>
    </w:p>
    <w:p w:rsidR="006E23B0" w:rsidRPr="006E23B0" w:rsidRDefault="006E23B0" w:rsidP="006E23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вносит свой позитивный вклад в местные и глобальные сообщества, предлагает, критически оценивает</w:t>
      </w:r>
    </w:p>
    <w:p w:rsidR="006E23B0" w:rsidRPr="006E23B0" w:rsidRDefault="006E23B0" w:rsidP="006E23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умеет определить и отреагировать соответствующим образом и  на возникающие онлайн-проблемы (например, киберзапугивание, секстинг (пересылка личных фотографий интимного характера), подстрекательство к суициду и т. д.),</w:t>
      </w:r>
    </w:p>
    <w:p w:rsidR="006E23B0" w:rsidRPr="006E23B0" w:rsidRDefault="006E23B0" w:rsidP="006E23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формирует собственную положительную репутацию в интернет-сообществе</w:t>
      </w:r>
    </w:p>
    <w:p w:rsidR="006E23B0" w:rsidRDefault="006E23B0"/>
    <w:p w:rsidR="006E23B0" w:rsidRPr="006E23B0" w:rsidRDefault="006E23B0" w:rsidP="006E23B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color w:val="404040"/>
          <w:sz w:val="24"/>
          <w:szCs w:val="24"/>
          <w:lang w:val="ru-RU" w:eastAsia="kk-KZ"/>
        </w:rPr>
      </w:pPr>
      <w:r w:rsidRPr="006E23B0">
        <w:rPr>
          <w:rFonts w:ascii="inherit" w:eastAsia="Times New Roman" w:hAnsi="inherit" w:cs="Times New Roman"/>
          <w:b/>
          <w:color w:val="404040"/>
          <w:sz w:val="24"/>
          <w:szCs w:val="24"/>
          <w:lang w:val="ru-RU" w:eastAsia="kk-KZ"/>
        </w:rPr>
        <w:t>ЗДОРОВЬЕСБЕРЕЖЕНИЕ И БЕЗОПАСНОСТЬ</w:t>
      </w:r>
    </w:p>
    <w:p w:rsidR="006E23B0" w:rsidRPr="006E23B0" w:rsidRDefault="006E23B0" w:rsidP="006E23B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реализует меры предосторожности для безопасности в Интернете (например, пароли, настройки)</w:t>
      </w:r>
    </w:p>
    <w:p w:rsidR="006E23B0" w:rsidRPr="006E23B0" w:rsidRDefault="006E23B0" w:rsidP="006E23B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защищает конфиденциальность себя и других</w:t>
      </w:r>
    </w:p>
    <w:p w:rsidR="006E23B0" w:rsidRPr="006E23B0" w:rsidRDefault="006E23B0" w:rsidP="006E23B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балансирует оффлайн и онлайн-действия (например, игры, текстовые сообщения, социальные сети и т. д.)</w:t>
      </w:r>
    </w:p>
    <w:p w:rsidR="006E23B0" w:rsidRPr="006E23B0" w:rsidRDefault="006E23B0" w:rsidP="006E23B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</w:pPr>
      <w:r w:rsidRPr="006E23B0">
        <w:rPr>
          <w:rFonts w:ascii="inherit" w:eastAsia="Times New Roman" w:hAnsi="inherit" w:cs="Times New Roman"/>
          <w:color w:val="404040"/>
          <w:sz w:val="24"/>
          <w:szCs w:val="24"/>
          <w:lang w:eastAsia="kk-KZ"/>
        </w:rPr>
        <w:t>использует устройства с учетом физического и психического здоровья</w:t>
      </w:r>
    </w:p>
    <w:p w:rsidR="006E23B0" w:rsidRDefault="006E23B0">
      <w:bookmarkStart w:id="0" w:name="_GoBack"/>
      <w:bookmarkEnd w:id="0"/>
    </w:p>
    <w:sectPr w:rsidR="006E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674"/>
    <w:multiLevelType w:val="multilevel"/>
    <w:tmpl w:val="3E5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5B00A9"/>
    <w:multiLevelType w:val="multilevel"/>
    <w:tmpl w:val="209E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74244C"/>
    <w:multiLevelType w:val="multilevel"/>
    <w:tmpl w:val="696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AC3B9D"/>
    <w:multiLevelType w:val="multilevel"/>
    <w:tmpl w:val="82F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B0"/>
    <w:rsid w:val="006E23B0"/>
    <w:rsid w:val="00BF69F2"/>
    <w:rsid w:val="00E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026C"/>
  <w15:chartTrackingRefBased/>
  <w15:docId w15:val="{F4482433-C34B-48DD-B077-5311D91E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3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3B0"/>
    <w:rPr>
      <w:rFonts w:ascii="Times New Roman" w:eastAsia="Times New Roman" w:hAnsi="Times New Roman" w:cs="Times New Roman"/>
      <w:b/>
      <w:bCs/>
      <w:kern w:val="36"/>
      <w:sz w:val="48"/>
      <w:szCs w:val="48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 Индира Кунтуевна</dc:creator>
  <cp:keywords/>
  <dc:description/>
  <cp:lastModifiedBy>Исмаилова Индира Кунтуевна</cp:lastModifiedBy>
  <cp:revision>1</cp:revision>
  <dcterms:created xsi:type="dcterms:W3CDTF">2019-07-24T04:49:00Z</dcterms:created>
  <dcterms:modified xsi:type="dcterms:W3CDTF">2019-07-24T06:57:00Z</dcterms:modified>
</cp:coreProperties>
</file>